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4E2D" w14:textId="0398F521" w:rsidR="002E214A" w:rsidRPr="00CE320C" w:rsidRDefault="00B42FF2" w:rsidP="00FE1FCF">
      <w:pPr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43904E46" wp14:editId="1E9B1047">
            <wp:simplePos x="0" y="0"/>
            <wp:positionH relativeFrom="column">
              <wp:posOffset>19050</wp:posOffset>
            </wp:positionH>
            <wp:positionV relativeFrom="paragraph">
              <wp:posOffset>-66675</wp:posOffset>
            </wp:positionV>
            <wp:extent cx="1057275" cy="1047750"/>
            <wp:effectExtent l="0" t="0" r="0" b="0"/>
            <wp:wrapNone/>
            <wp:docPr id="2" name="Picture 1" descr="ApolloPTA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PTALogo20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14D" w:rsidRPr="3A2BA4E8">
        <w:rPr>
          <w:rFonts w:asciiTheme="minorHAnsi" w:hAnsiTheme="minorHAnsi"/>
          <w:b/>
          <w:bCs/>
          <w:sz w:val="52"/>
          <w:szCs w:val="52"/>
        </w:rPr>
        <w:t>Apollo Elementary PTA</w:t>
      </w:r>
    </w:p>
    <w:p w14:paraId="43904E2E" w14:textId="77777777" w:rsidR="00FE1FCF" w:rsidRPr="00CE320C" w:rsidRDefault="0032214D" w:rsidP="00FE1FCF">
      <w:pPr>
        <w:jc w:val="center"/>
        <w:rPr>
          <w:rFonts w:asciiTheme="minorHAnsi" w:hAnsiTheme="minorHAnsi"/>
          <w:b/>
          <w:sz w:val="36"/>
          <w:szCs w:val="36"/>
        </w:rPr>
      </w:pPr>
      <w:r w:rsidRPr="0032214D">
        <w:rPr>
          <w:rFonts w:asciiTheme="minorHAnsi" w:hAnsiTheme="minorHAnsi"/>
          <w:b/>
          <w:sz w:val="36"/>
          <w:szCs w:val="36"/>
        </w:rPr>
        <w:t>15025 SE 117</w:t>
      </w:r>
      <w:r w:rsidRPr="0032214D">
        <w:rPr>
          <w:rFonts w:asciiTheme="minorHAnsi" w:hAnsiTheme="minorHAnsi"/>
          <w:b/>
          <w:sz w:val="36"/>
          <w:szCs w:val="36"/>
          <w:vertAlign w:val="superscript"/>
        </w:rPr>
        <w:t>th</w:t>
      </w:r>
      <w:r w:rsidRPr="0032214D">
        <w:rPr>
          <w:rFonts w:asciiTheme="minorHAnsi" w:hAnsiTheme="minorHAnsi"/>
          <w:b/>
          <w:sz w:val="36"/>
          <w:szCs w:val="36"/>
        </w:rPr>
        <w:t xml:space="preserve"> Street Renton, WA 98059</w:t>
      </w:r>
    </w:p>
    <w:p w14:paraId="43904E2F" w14:textId="77777777" w:rsidR="006738BB" w:rsidRPr="00CE320C" w:rsidRDefault="006738BB" w:rsidP="00FE1FCF">
      <w:pPr>
        <w:jc w:val="center"/>
        <w:rPr>
          <w:rFonts w:asciiTheme="minorHAnsi" w:hAnsiTheme="minorHAnsi"/>
          <w:sz w:val="36"/>
          <w:szCs w:val="36"/>
        </w:rPr>
      </w:pPr>
    </w:p>
    <w:p w14:paraId="43904E30" w14:textId="77777777" w:rsidR="006738BB" w:rsidRPr="00927938" w:rsidRDefault="006013A0" w:rsidP="00D95B8D">
      <w:pPr>
        <w:jc w:val="center"/>
        <w:rPr>
          <w:rFonts w:asciiTheme="minorHAnsi" w:hAnsiTheme="minorHAnsi" w:cs="Arial"/>
          <w:b/>
          <w:u w:val="single"/>
        </w:rPr>
      </w:pPr>
      <w:r w:rsidRPr="006013A0">
        <w:rPr>
          <w:rStyle w:val="il"/>
          <w:rFonts w:asciiTheme="minorHAnsi" w:hAnsiTheme="minorHAnsi" w:cs="Arial"/>
          <w:b/>
          <w:sz w:val="28"/>
          <w:u w:val="single"/>
        </w:rPr>
        <w:t>Apollo PTA Mission</w:t>
      </w:r>
      <w:r w:rsidRPr="006013A0">
        <w:rPr>
          <w:rFonts w:asciiTheme="minorHAnsi" w:hAnsiTheme="minorHAnsi" w:cs="Arial"/>
          <w:b/>
          <w:sz w:val="28"/>
          <w:u w:val="single"/>
        </w:rPr>
        <w:t xml:space="preserve"> </w:t>
      </w:r>
      <w:r w:rsidRPr="006013A0">
        <w:rPr>
          <w:rStyle w:val="il"/>
          <w:rFonts w:asciiTheme="minorHAnsi" w:hAnsiTheme="minorHAnsi" w:cs="Arial"/>
          <w:b/>
          <w:sz w:val="28"/>
          <w:u w:val="single"/>
        </w:rPr>
        <w:t>Statement</w:t>
      </w:r>
    </w:p>
    <w:p w14:paraId="43904E31" w14:textId="77777777" w:rsidR="006738BB" w:rsidRPr="00CE320C" w:rsidRDefault="006738BB" w:rsidP="006738BB">
      <w:pPr>
        <w:rPr>
          <w:rFonts w:asciiTheme="minorHAnsi" w:hAnsiTheme="minorHAnsi" w:cs="Arial"/>
        </w:rPr>
      </w:pPr>
    </w:p>
    <w:p w14:paraId="43904E32" w14:textId="77777777" w:rsidR="006738BB" w:rsidRPr="0070015A" w:rsidRDefault="0032214D" w:rsidP="006738BB">
      <w:pPr>
        <w:rPr>
          <w:rFonts w:asciiTheme="minorHAnsi" w:hAnsiTheme="minorHAnsi" w:cs="Arial"/>
        </w:rPr>
      </w:pPr>
      <w:r w:rsidRPr="0070015A">
        <w:rPr>
          <w:rFonts w:asciiTheme="minorHAnsi" w:hAnsiTheme="minorHAnsi" w:cs="Arial"/>
        </w:rPr>
        <w:t xml:space="preserve">The Apollo Elementary Parent Teacher Association (PTA) is a non-profit, volunteer organization dedicated to enhancing the educational and social experiences of all Apollo students. </w:t>
      </w:r>
      <w:r w:rsidR="00B150E1" w:rsidRPr="0070015A">
        <w:rPr>
          <w:rFonts w:asciiTheme="minorHAnsi" w:hAnsiTheme="minorHAnsi" w:cs="Arial"/>
        </w:rPr>
        <w:t>We do this by:</w:t>
      </w:r>
    </w:p>
    <w:p w14:paraId="43904E33" w14:textId="77777777" w:rsidR="006738BB" w:rsidRPr="0070015A" w:rsidRDefault="0032214D" w:rsidP="006738BB">
      <w:pPr>
        <w:rPr>
          <w:rFonts w:asciiTheme="minorHAnsi" w:hAnsiTheme="minorHAnsi" w:cs="Arial"/>
        </w:rPr>
      </w:pPr>
      <w:r w:rsidRPr="0070015A">
        <w:rPr>
          <w:rFonts w:asciiTheme="minorHAnsi" w:hAnsiTheme="minorHAnsi" w:cs="Arial"/>
        </w:rPr>
        <w:t> </w:t>
      </w:r>
    </w:p>
    <w:p w14:paraId="5B391AA9" w14:textId="77777777" w:rsidR="00296BFC" w:rsidRDefault="00296BFC" w:rsidP="006013A0">
      <w:pPr>
        <w:pStyle w:val="ListParagraph"/>
        <w:numPr>
          <w:ilvl w:val="0"/>
          <w:numId w:val="5"/>
        </w:numPr>
        <w:ind w:right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Being a powerful voice for children</w:t>
      </w:r>
    </w:p>
    <w:p w14:paraId="43904E34" w14:textId="55774258" w:rsidR="006013A0" w:rsidRDefault="006013A0" w:rsidP="006013A0">
      <w:pPr>
        <w:pStyle w:val="ListParagraph"/>
        <w:numPr>
          <w:ilvl w:val="0"/>
          <w:numId w:val="5"/>
        </w:numPr>
        <w:ind w:right="120"/>
        <w:rPr>
          <w:rFonts w:asciiTheme="minorHAnsi" w:hAnsiTheme="minorHAnsi" w:cs="Arial"/>
        </w:rPr>
      </w:pPr>
      <w:r w:rsidRPr="006013A0">
        <w:rPr>
          <w:rFonts w:asciiTheme="minorHAnsi" w:hAnsiTheme="minorHAnsi" w:cs="Arial"/>
        </w:rPr>
        <w:t xml:space="preserve">Bringing together parents, teachers, students and community members </w:t>
      </w:r>
    </w:p>
    <w:p w14:paraId="43904E35" w14:textId="77777777" w:rsidR="006013A0" w:rsidRDefault="006013A0" w:rsidP="006013A0">
      <w:pPr>
        <w:pStyle w:val="ListParagraph"/>
        <w:numPr>
          <w:ilvl w:val="0"/>
          <w:numId w:val="5"/>
        </w:numPr>
        <w:ind w:right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Providing curriculum enhancement opportunities for every student</w:t>
      </w:r>
    </w:p>
    <w:p w14:paraId="43904E36" w14:textId="77777777" w:rsidR="006013A0" w:rsidRDefault="006013A0" w:rsidP="006013A0">
      <w:pPr>
        <w:pStyle w:val="ListParagraph"/>
        <w:numPr>
          <w:ilvl w:val="0"/>
          <w:numId w:val="5"/>
        </w:numPr>
        <w:ind w:right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Building a strong, welcoming</w:t>
      </w:r>
      <w:r w:rsidR="00B42FF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and healthy school environment</w:t>
      </w:r>
    </w:p>
    <w:p w14:paraId="43904E37" w14:textId="77777777" w:rsidR="00331A63" w:rsidRPr="00CE320C" w:rsidRDefault="00331A63" w:rsidP="006738BB">
      <w:pPr>
        <w:rPr>
          <w:rFonts w:asciiTheme="minorHAnsi" w:hAnsiTheme="minorHAnsi" w:cs="Arial"/>
        </w:rPr>
      </w:pPr>
    </w:p>
    <w:p w14:paraId="43904E38" w14:textId="77777777" w:rsidR="006738BB" w:rsidRPr="00CE320C" w:rsidRDefault="006738BB" w:rsidP="006738BB">
      <w:pPr>
        <w:rPr>
          <w:rFonts w:asciiTheme="minorHAnsi" w:hAnsiTheme="minorHAnsi" w:cs="Arial"/>
        </w:rPr>
      </w:pPr>
    </w:p>
    <w:p w14:paraId="43904E39" w14:textId="77777777" w:rsidR="006738BB" w:rsidRPr="00927938" w:rsidRDefault="006013A0" w:rsidP="00D95B8D">
      <w:pPr>
        <w:jc w:val="center"/>
        <w:rPr>
          <w:rFonts w:asciiTheme="minorHAnsi" w:hAnsiTheme="minorHAnsi" w:cs="Arial"/>
          <w:b/>
          <w:sz w:val="28"/>
          <w:u w:val="single"/>
        </w:rPr>
      </w:pPr>
      <w:r w:rsidRPr="006013A0">
        <w:rPr>
          <w:rFonts w:asciiTheme="minorHAnsi" w:hAnsiTheme="minorHAnsi" w:cs="Arial"/>
          <w:b/>
          <w:sz w:val="28"/>
          <w:u w:val="single"/>
        </w:rPr>
        <w:t xml:space="preserve">Apollo PTA </w:t>
      </w:r>
      <w:r w:rsidRPr="006013A0">
        <w:rPr>
          <w:rStyle w:val="il"/>
          <w:rFonts w:asciiTheme="minorHAnsi" w:hAnsiTheme="minorHAnsi" w:cs="Arial"/>
          <w:b/>
          <w:sz w:val="28"/>
          <w:u w:val="single"/>
        </w:rPr>
        <w:t>Goals</w:t>
      </w:r>
    </w:p>
    <w:p w14:paraId="43904E3A" w14:textId="77777777" w:rsidR="00D95B8D" w:rsidRPr="00CE320C" w:rsidRDefault="0032214D" w:rsidP="006738BB">
      <w:pPr>
        <w:rPr>
          <w:rFonts w:asciiTheme="minorHAnsi" w:hAnsiTheme="minorHAnsi" w:cs="Arial"/>
        </w:rPr>
      </w:pPr>
      <w:r w:rsidRPr="0032214D">
        <w:rPr>
          <w:rFonts w:asciiTheme="minorHAnsi" w:hAnsiTheme="minorHAnsi" w:cs="Arial"/>
        </w:rPr>
        <w:t> </w:t>
      </w:r>
    </w:p>
    <w:p w14:paraId="43904E3B" w14:textId="138FD043" w:rsidR="004879E6" w:rsidRDefault="006013A0" w:rsidP="009230E3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="Segoe UI"/>
        </w:rPr>
      </w:pPr>
      <w:r>
        <w:rPr>
          <w:rFonts w:asciiTheme="minorHAnsi" w:hAnsiTheme="minorHAnsi" w:cs="Arial"/>
        </w:rPr>
        <w:t>The PTA shall remain a PTA in good standing by adhering to National and State PTA Best Practices and local, state and federal laws.</w:t>
      </w:r>
      <w:r w:rsidR="005C7257">
        <w:rPr>
          <w:rFonts w:asciiTheme="minorHAnsi" w:hAnsiTheme="minorHAnsi" w:cs="Arial"/>
        </w:rPr>
        <w:t xml:space="preserve"> </w:t>
      </w:r>
      <w:r w:rsidR="009230E3" w:rsidRPr="009230E3">
        <w:rPr>
          <w:rFonts w:asciiTheme="minorHAnsi" w:hAnsiTheme="minorHAnsi" w:cs="Arial"/>
        </w:rPr>
        <w:t xml:space="preserve">Per the Washington State PTA Uniform Bylaws, </w:t>
      </w:r>
      <w:r w:rsidR="009230E3">
        <w:rPr>
          <w:rFonts w:asciiTheme="minorHAnsi" w:hAnsiTheme="minorHAnsi" w:cs="Arial"/>
        </w:rPr>
        <w:t xml:space="preserve">shall </w:t>
      </w:r>
      <w:r w:rsidR="009230E3" w:rsidRPr="009230E3">
        <w:rPr>
          <w:rFonts w:asciiTheme="minorHAnsi" w:hAnsiTheme="minorHAnsi" w:cs="Arial"/>
        </w:rPr>
        <w:t>annually review, complete, sign, and submit the WSPTA Standards of Affiliation agreement by the required deadline.</w:t>
      </w:r>
    </w:p>
    <w:p w14:paraId="43904E3C" w14:textId="77777777" w:rsidR="006013A0" w:rsidRPr="006013A0" w:rsidRDefault="006013A0" w:rsidP="006013A0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="Segoe UI"/>
        </w:rPr>
      </w:pPr>
      <w:r w:rsidRPr="006013A0">
        <w:rPr>
          <w:rStyle w:val="normaltextrun"/>
          <w:rFonts w:asciiTheme="minorHAnsi" w:hAnsiTheme="minorHAnsi" w:cs="Arial"/>
          <w:color w:val="000000"/>
        </w:rPr>
        <w:t>The PTA will clearly brand all PTA events and communications to raise awareness of PTA programming and activities.</w:t>
      </w:r>
      <w:r w:rsidRPr="006013A0">
        <w:rPr>
          <w:rStyle w:val="eop"/>
          <w:rFonts w:asciiTheme="minorHAnsi" w:hAnsiTheme="minorHAnsi" w:cs="Arial"/>
        </w:rPr>
        <w:t> </w:t>
      </w:r>
    </w:p>
    <w:p w14:paraId="43904E3D" w14:textId="0400928C" w:rsidR="006013A0" w:rsidRPr="006013A0" w:rsidRDefault="006013A0" w:rsidP="006013A0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="Segoe UI"/>
        </w:rPr>
      </w:pPr>
      <w:r w:rsidRPr="006013A0">
        <w:rPr>
          <w:rStyle w:val="normaltextrun"/>
          <w:rFonts w:asciiTheme="minorHAnsi" w:hAnsiTheme="minorHAnsi" w:cs="Arial"/>
          <w:color w:val="000000"/>
        </w:rPr>
        <w:t>The PTA will conduct purposeful fun</w:t>
      </w:r>
      <w:r w:rsidR="00043D97">
        <w:rPr>
          <w:rStyle w:val="normaltextrun"/>
          <w:rFonts w:asciiTheme="minorHAnsi" w:hAnsiTheme="minorHAnsi" w:cs="Arial"/>
          <w:color w:val="000000"/>
        </w:rPr>
        <w:t>draising, with an annually determined goal</w:t>
      </w:r>
      <w:r w:rsidRPr="006013A0">
        <w:rPr>
          <w:rStyle w:val="normaltextrun"/>
          <w:rFonts w:asciiTheme="minorHAnsi" w:hAnsiTheme="minorHAnsi" w:cs="Arial"/>
          <w:color w:val="000000"/>
        </w:rPr>
        <w:t>, to fully fund the Apollo PTA budget.</w:t>
      </w:r>
      <w:r w:rsidRPr="006013A0">
        <w:rPr>
          <w:rStyle w:val="eop"/>
          <w:rFonts w:asciiTheme="minorHAnsi" w:hAnsiTheme="minorHAnsi" w:cs="Arial"/>
        </w:rPr>
        <w:t> </w:t>
      </w:r>
    </w:p>
    <w:p w14:paraId="43904E3E" w14:textId="48C03838" w:rsidR="006013A0" w:rsidRPr="006013A0" w:rsidRDefault="006013A0" w:rsidP="006013A0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="Segoe UI"/>
        </w:rPr>
      </w:pPr>
      <w:r w:rsidRPr="006013A0">
        <w:rPr>
          <w:rStyle w:val="normaltextrun"/>
          <w:rFonts w:asciiTheme="minorHAnsi" w:hAnsiTheme="minorHAnsi" w:cs="Arial"/>
          <w:color w:val="000000"/>
        </w:rPr>
        <w:t xml:space="preserve">The PTA will host a minimum of </w:t>
      </w:r>
      <w:r w:rsidR="00B55F80">
        <w:rPr>
          <w:rStyle w:val="normaltextrun"/>
          <w:rFonts w:asciiTheme="minorHAnsi" w:hAnsiTheme="minorHAnsi" w:cs="Arial"/>
          <w:color w:val="000000"/>
        </w:rPr>
        <w:t>6</w:t>
      </w:r>
      <w:r w:rsidRPr="006013A0">
        <w:rPr>
          <w:rStyle w:val="normaltextrun"/>
          <w:rFonts w:asciiTheme="minorHAnsi" w:hAnsiTheme="minorHAnsi" w:cs="Arial"/>
          <w:color w:val="000000"/>
        </w:rPr>
        <w:t xml:space="preserve"> PTA events and programs combining education and enrichment that create opportunities to foster social connections and cultural awareness.</w:t>
      </w:r>
      <w:r w:rsidRPr="006013A0">
        <w:rPr>
          <w:rStyle w:val="eop"/>
          <w:rFonts w:asciiTheme="minorHAnsi" w:hAnsiTheme="minorHAnsi" w:cs="Arial"/>
        </w:rPr>
        <w:t> </w:t>
      </w:r>
    </w:p>
    <w:p w14:paraId="43904E3F" w14:textId="69329976" w:rsidR="006013A0" w:rsidRPr="006013A0" w:rsidRDefault="006013A0" w:rsidP="006013A0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="Segoe UI"/>
        </w:rPr>
      </w:pPr>
      <w:r w:rsidRPr="006013A0">
        <w:rPr>
          <w:rStyle w:val="normaltextrun"/>
          <w:rFonts w:asciiTheme="minorHAnsi" w:hAnsiTheme="minorHAnsi" w:cs="Arial"/>
          <w:color w:val="000000"/>
        </w:rPr>
        <w:t xml:space="preserve">The PTA will </w:t>
      </w:r>
      <w:r w:rsidR="00296BFC">
        <w:rPr>
          <w:rStyle w:val="normaltextrun"/>
          <w:rFonts w:asciiTheme="minorHAnsi" w:hAnsiTheme="minorHAnsi" w:cs="Arial"/>
          <w:color w:val="000000"/>
        </w:rPr>
        <w:t xml:space="preserve">promote, attain and support 100% membership. </w:t>
      </w:r>
    </w:p>
    <w:p w14:paraId="43904E41" w14:textId="77777777" w:rsidR="006013A0" w:rsidRPr="006013A0" w:rsidRDefault="006013A0" w:rsidP="006013A0">
      <w:pPr>
        <w:pStyle w:val="paragraph"/>
        <w:numPr>
          <w:ilvl w:val="0"/>
          <w:numId w:val="6"/>
        </w:numPr>
        <w:textAlignment w:val="baseline"/>
        <w:rPr>
          <w:rStyle w:val="eop"/>
          <w:rFonts w:asciiTheme="minorHAnsi" w:hAnsiTheme="minorHAnsi" w:cs="Segoe UI"/>
        </w:rPr>
      </w:pPr>
      <w:r w:rsidRPr="006013A0">
        <w:rPr>
          <w:rStyle w:val="eop"/>
          <w:rFonts w:asciiTheme="minorHAnsi" w:hAnsiTheme="minorHAnsi" w:cs="Arial"/>
        </w:rPr>
        <w:t>The PTA will involve and encourage greater parental support by providing a variety of opportunities to volunteer.</w:t>
      </w:r>
    </w:p>
    <w:p w14:paraId="43904E42" w14:textId="52A41E8E" w:rsidR="006013A0" w:rsidRPr="006013A0" w:rsidRDefault="00043D97" w:rsidP="006013A0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="Segoe UI"/>
        </w:rPr>
      </w:pPr>
      <w:r>
        <w:rPr>
          <w:rStyle w:val="eop"/>
          <w:rFonts w:asciiTheme="minorHAnsi" w:hAnsiTheme="minorHAnsi" w:cs="Arial"/>
        </w:rPr>
        <w:t>The PTA will offer</w:t>
      </w:r>
      <w:r w:rsidR="006013A0" w:rsidRPr="006013A0">
        <w:rPr>
          <w:rStyle w:val="eop"/>
          <w:rFonts w:asciiTheme="minorHAnsi" w:hAnsiTheme="minorHAnsi" w:cs="Arial"/>
        </w:rPr>
        <w:t xml:space="preserve"> grant funds</w:t>
      </w:r>
      <w:r>
        <w:rPr>
          <w:rStyle w:val="eop"/>
          <w:rFonts w:asciiTheme="minorHAnsi" w:hAnsiTheme="minorHAnsi" w:cs="Arial"/>
        </w:rPr>
        <w:t>, as determined annually during the budget process,</w:t>
      </w:r>
      <w:r w:rsidR="006013A0" w:rsidRPr="006013A0">
        <w:rPr>
          <w:rStyle w:val="eop"/>
          <w:rFonts w:asciiTheme="minorHAnsi" w:hAnsiTheme="minorHAnsi" w:cs="Arial"/>
        </w:rPr>
        <w:t xml:space="preserve"> t</w:t>
      </w:r>
      <w:r>
        <w:rPr>
          <w:rStyle w:val="eop"/>
          <w:rFonts w:asciiTheme="minorHAnsi" w:hAnsiTheme="minorHAnsi" w:cs="Arial"/>
        </w:rPr>
        <w:t>o support school and curriculum-</w:t>
      </w:r>
      <w:r w:rsidR="006013A0" w:rsidRPr="006013A0">
        <w:rPr>
          <w:rStyle w:val="eop"/>
          <w:rFonts w:asciiTheme="minorHAnsi" w:hAnsiTheme="minorHAnsi" w:cs="Arial"/>
        </w:rPr>
        <w:t>based activities.</w:t>
      </w:r>
    </w:p>
    <w:p w14:paraId="43904E43" w14:textId="305C4A95" w:rsidR="006013A0" w:rsidRPr="006013A0" w:rsidRDefault="006013A0" w:rsidP="006013A0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="Segoe UI"/>
        </w:rPr>
      </w:pPr>
      <w:r w:rsidRPr="006013A0">
        <w:rPr>
          <w:rStyle w:val="normaltextrun"/>
          <w:rFonts w:asciiTheme="minorHAnsi" w:hAnsiTheme="minorHAnsi" w:cs="Arial"/>
          <w:color w:val="000000"/>
        </w:rPr>
        <w:t xml:space="preserve">The PTA will </w:t>
      </w:r>
      <w:r w:rsidR="00296BFC">
        <w:rPr>
          <w:rStyle w:val="normaltextrun"/>
          <w:rFonts w:asciiTheme="minorHAnsi" w:hAnsiTheme="minorHAnsi" w:cs="Arial"/>
          <w:color w:val="000000"/>
        </w:rPr>
        <w:t>participate in</w:t>
      </w:r>
      <w:r w:rsidR="00296BFC" w:rsidRPr="006013A0">
        <w:rPr>
          <w:rStyle w:val="normaltextrun"/>
          <w:rFonts w:asciiTheme="minorHAnsi" w:hAnsiTheme="minorHAnsi" w:cs="Arial"/>
          <w:color w:val="000000"/>
        </w:rPr>
        <w:t xml:space="preserve"> </w:t>
      </w:r>
      <w:r w:rsidRPr="006013A0">
        <w:rPr>
          <w:rStyle w:val="normaltextrun"/>
          <w:rFonts w:asciiTheme="minorHAnsi" w:hAnsiTheme="minorHAnsi" w:cs="Arial"/>
          <w:color w:val="000000"/>
        </w:rPr>
        <w:t xml:space="preserve">at least 2 charitable projects </w:t>
      </w:r>
      <w:r w:rsidRPr="006013A0">
        <w:rPr>
          <w:rStyle w:val="spellingerror"/>
          <w:rFonts w:asciiTheme="minorHAnsi" w:hAnsiTheme="minorHAnsi" w:cs="Arial"/>
          <w:color w:val="000000"/>
        </w:rPr>
        <w:t>benefitting</w:t>
      </w:r>
      <w:r w:rsidRPr="006013A0">
        <w:rPr>
          <w:rStyle w:val="normaltextrun"/>
          <w:rFonts w:asciiTheme="minorHAnsi" w:hAnsiTheme="minorHAnsi" w:cs="Arial"/>
          <w:color w:val="000000"/>
        </w:rPr>
        <w:t xml:space="preserve"> the community.</w:t>
      </w:r>
      <w:r w:rsidRPr="006013A0">
        <w:rPr>
          <w:rStyle w:val="eop"/>
          <w:rFonts w:asciiTheme="minorHAnsi" w:hAnsiTheme="minorHAnsi" w:cs="Arial"/>
        </w:rPr>
        <w:t> </w:t>
      </w:r>
    </w:p>
    <w:p w14:paraId="43904E44" w14:textId="5FA6015B" w:rsidR="006013A0" w:rsidRPr="006013A0" w:rsidRDefault="006013A0" w:rsidP="006013A0">
      <w:pPr>
        <w:pStyle w:val="paragraph"/>
        <w:numPr>
          <w:ilvl w:val="0"/>
          <w:numId w:val="6"/>
        </w:numPr>
        <w:textAlignment w:val="baseline"/>
        <w:rPr>
          <w:rFonts w:asciiTheme="minorHAnsi" w:hAnsiTheme="minorHAnsi" w:cs="Segoe UI"/>
        </w:rPr>
      </w:pPr>
      <w:r w:rsidRPr="006013A0">
        <w:rPr>
          <w:rStyle w:val="normaltextrun"/>
          <w:rFonts w:asciiTheme="minorHAnsi" w:hAnsiTheme="minorHAnsi" w:cs="Arial"/>
          <w:color w:val="000000"/>
        </w:rPr>
        <w:t>The PTA will advocate for our school at the local and state level through support for levies and bond measures, and updates about important education issues.</w:t>
      </w:r>
      <w:r w:rsidRPr="006013A0">
        <w:rPr>
          <w:rStyle w:val="eop"/>
          <w:rFonts w:asciiTheme="minorHAnsi" w:hAnsiTheme="minorHAnsi" w:cs="Arial"/>
        </w:rPr>
        <w:t> </w:t>
      </w:r>
    </w:p>
    <w:p w14:paraId="43904E45" w14:textId="77777777" w:rsidR="00E063EE" w:rsidRDefault="00E063EE">
      <w:pPr>
        <w:rPr>
          <w:rFonts w:asciiTheme="minorHAnsi" w:hAnsiTheme="minorHAnsi" w:cs="Arial"/>
          <w:b/>
          <w:i/>
        </w:rPr>
      </w:pPr>
    </w:p>
    <w:sectPr w:rsidR="00E063EE" w:rsidSect="00160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DED4" w14:textId="77777777" w:rsidR="00246E5E" w:rsidRDefault="00246E5E" w:rsidP="008A1A24">
      <w:r>
        <w:separator/>
      </w:r>
    </w:p>
  </w:endnote>
  <w:endnote w:type="continuationSeparator" w:id="0">
    <w:p w14:paraId="65393A42" w14:textId="77777777" w:rsidR="00246E5E" w:rsidRDefault="00246E5E" w:rsidP="008A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2DAC" w14:textId="77777777" w:rsidR="00246E5E" w:rsidRDefault="00246E5E" w:rsidP="008A1A24">
      <w:r>
        <w:separator/>
      </w:r>
    </w:p>
  </w:footnote>
  <w:footnote w:type="continuationSeparator" w:id="0">
    <w:p w14:paraId="3ED41A5F" w14:textId="77777777" w:rsidR="00246E5E" w:rsidRDefault="00246E5E" w:rsidP="008A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E40"/>
    <w:multiLevelType w:val="hybridMultilevel"/>
    <w:tmpl w:val="A6EE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852"/>
    <w:multiLevelType w:val="hybridMultilevel"/>
    <w:tmpl w:val="0300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540"/>
    <w:multiLevelType w:val="hybridMultilevel"/>
    <w:tmpl w:val="0B48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81A91"/>
    <w:multiLevelType w:val="multilevel"/>
    <w:tmpl w:val="3D46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A00065"/>
    <w:multiLevelType w:val="hybridMultilevel"/>
    <w:tmpl w:val="47586D4C"/>
    <w:lvl w:ilvl="0" w:tplc="9DF43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B38"/>
    <w:multiLevelType w:val="hybridMultilevel"/>
    <w:tmpl w:val="BB7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32991">
    <w:abstractNumId w:val="3"/>
  </w:num>
  <w:num w:numId="2" w16cid:durableId="748384567">
    <w:abstractNumId w:val="0"/>
  </w:num>
  <w:num w:numId="3" w16cid:durableId="1071074917">
    <w:abstractNumId w:val="4"/>
  </w:num>
  <w:num w:numId="4" w16cid:durableId="540243592">
    <w:abstractNumId w:val="1"/>
  </w:num>
  <w:num w:numId="5" w16cid:durableId="1649282510">
    <w:abstractNumId w:val="2"/>
  </w:num>
  <w:num w:numId="6" w16cid:durableId="1948385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MTWzsDS3NDM2MjJS0lEKTi0uzszPAykwrAUARVpHTywAAAA="/>
  </w:docVars>
  <w:rsids>
    <w:rsidRoot w:val="002E214A"/>
    <w:rsid w:val="00043D97"/>
    <w:rsid w:val="001018F5"/>
    <w:rsid w:val="00136D0B"/>
    <w:rsid w:val="0016018C"/>
    <w:rsid w:val="001A09C2"/>
    <w:rsid w:val="001A2C2F"/>
    <w:rsid w:val="00246E5E"/>
    <w:rsid w:val="00296BFC"/>
    <w:rsid w:val="002E214A"/>
    <w:rsid w:val="00302A97"/>
    <w:rsid w:val="0032214D"/>
    <w:rsid w:val="00331A63"/>
    <w:rsid w:val="003847AB"/>
    <w:rsid w:val="00403355"/>
    <w:rsid w:val="004879E6"/>
    <w:rsid w:val="004E1197"/>
    <w:rsid w:val="004E68D5"/>
    <w:rsid w:val="005C7257"/>
    <w:rsid w:val="005F6A6A"/>
    <w:rsid w:val="006013A0"/>
    <w:rsid w:val="00626C92"/>
    <w:rsid w:val="006523A0"/>
    <w:rsid w:val="006738BB"/>
    <w:rsid w:val="006B67D3"/>
    <w:rsid w:val="0070015A"/>
    <w:rsid w:val="00720436"/>
    <w:rsid w:val="00737091"/>
    <w:rsid w:val="0075431B"/>
    <w:rsid w:val="00771F7E"/>
    <w:rsid w:val="00791AE8"/>
    <w:rsid w:val="007E3558"/>
    <w:rsid w:val="007F12B5"/>
    <w:rsid w:val="00810C5A"/>
    <w:rsid w:val="008A1A24"/>
    <w:rsid w:val="008E340B"/>
    <w:rsid w:val="009230E3"/>
    <w:rsid w:val="00927938"/>
    <w:rsid w:val="00946049"/>
    <w:rsid w:val="00996E8E"/>
    <w:rsid w:val="009F1C7A"/>
    <w:rsid w:val="00A560ED"/>
    <w:rsid w:val="00AE1C5E"/>
    <w:rsid w:val="00B150E1"/>
    <w:rsid w:val="00B42FF2"/>
    <w:rsid w:val="00B55F80"/>
    <w:rsid w:val="00CA07B5"/>
    <w:rsid w:val="00CA1A85"/>
    <w:rsid w:val="00CB4766"/>
    <w:rsid w:val="00CB7E3D"/>
    <w:rsid w:val="00CE0BEF"/>
    <w:rsid w:val="00CE320C"/>
    <w:rsid w:val="00D95B8D"/>
    <w:rsid w:val="00DB3D22"/>
    <w:rsid w:val="00E063EE"/>
    <w:rsid w:val="00E514FF"/>
    <w:rsid w:val="00ED3437"/>
    <w:rsid w:val="00EF7801"/>
    <w:rsid w:val="00F54CCE"/>
    <w:rsid w:val="00FD65F2"/>
    <w:rsid w:val="00FE1FCF"/>
    <w:rsid w:val="365A2692"/>
    <w:rsid w:val="3A2BA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7794A"/>
  <w15:docId w15:val="{86F3A304-FB10-4229-BD77-2436699E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03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708C3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A708C3"/>
    <w:rPr>
      <w:rFonts w:ascii="Lucida Grande" w:hAnsi="Lucida Grande"/>
      <w:sz w:val="18"/>
      <w:szCs w:val="18"/>
    </w:rPr>
  </w:style>
  <w:style w:type="character" w:customStyle="1" w:styleId="il">
    <w:name w:val="il"/>
    <w:basedOn w:val="DefaultParagraphFont"/>
    <w:rsid w:val="006738BB"/>
  </w:style>
  <w:style w:type="character" w:styleId="CommentReference">
    <w:name w:val="annotation reference"/>
    <w:basedOn w:val="DefaultParagraphFont"/>
    <w:uiPriority w:val="99"/>
    <w:semiHidden/>
    <w:unhideWhenUsed/>
    <w:rsid w:val="0040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3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55"/>
    <w:rPr>
      <w:b/>
      <w:bCs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0335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E320C"/>
  </w:style>
  <w:style w:type="character" w:customStyle="1" w:styleId="spellingerror">
    <w:name w:val="spellingerror"/>
    <w:basedOn w:val="DefaultParagraphFont"/>
    <w:rsid w:val="00CE320C"/>
  </w:style>
  <w:style w:type="character" w:customStyle="1" w:styleId="normaltextrun">
    <w:name w:val="normaltextrun"/>
    <w:basedOn w:val="DefaultParagraphFont"/>
    <w:rsid w:val="00CE320C"/>
  </w:style>
  <w:style w:type="character" w:customStyle="1" w:styleId="eop">
    <w:name w:val="eop"/>
    <w:basedOn w:val="DefaultParagraphFont"/>
    <w:rsid w:val="00CE320C"/>
  </w:style>
  <w:style w:type="paragraph" w:styleId="ListParagraph">
    <w:name w:val="List Paragraph"/>
    <w:basedOn w:val="Normal"/>
    <w:uiPriority w:val="34"/>
    <w:qFormat/>
    <w:rsid w:val="004E1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A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77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1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86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7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9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0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36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7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066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12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89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974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97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099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374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19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853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733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842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8987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8775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047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0479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0914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2305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0294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621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6463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1117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400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3014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5588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3876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7942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8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95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77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85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8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93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23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111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97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687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82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36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31326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058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8768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09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868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0669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2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4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615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6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8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59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33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18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79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906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29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91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286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1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07040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06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9085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9876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2472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3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50730">
                                              <w:marLeft w:val="82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71939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34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3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1515</Characters>
  <Application>Microsoft Office Word</Application>
  <DocSecurity>0</DocSecurity>
  <Lines>30</Lines>
  <Paragraphs>15</Paragraphs>
  <ScaleCrop>false</ScaleCrop>
  <Company>Avnet, Inc.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Elementary PTA</dc:title>
  <dc:creator>Apollo PTA</dc:creator>
  <cp:lastModifiedBy>chengwen ni</cp:lastModifiedBy>
  <cp:revision>5</cp:revision>
  <cp:lastPrinted>2014-06-04T01:40:00Z</cp:lastPrinted>
  <dcterms:created xsi:type="dcterms:W3CDTF">2018-09-18T18:16:00Z</dcterms:created>
  <dcterms:modified xsi:type="dcterms:W3CDTF">2022-09-03T02:30:00Z</dcterms:modified>
</cp:coreProperties>
</file>